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57ee2644b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KMIR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KMIR AS</w:t>
      </w:r>
    </w:p>
    <w:sectPr>
      <w:headerReference xmlns:r="http://schemas.openxmlformats.org/officeDocument/2006/relationships" w:type="default" r:id="Rf39606945b96403c"/>
      <w:footerReference xmlns:r="http://schemas.openxmlformats.org/officeDocument/2006/relationships" w:type="default" r:id="R57b5b297d37e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KMIR AS   ·   Org.nr 813 569 582   ·   Østre vei 2D   ·   1397 NESØYA   ·   gudmund.killi@hotmail.com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606945b96403c" /><Relationship Type="http://schemas.openxmlformats.org/officeDocument/2006/relationships/footer" Target="/word/footer1.xml" Id="R57b5b297d37e4f1a" /></Relationships>
</file>