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adb95464f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e20152aff42c4"/>
      <w:footerReference xmlns:r="http://schemas.openxmlformats.org/officeDocument/2006/relationships" w:type="default" r:id="Ra7387eb72458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e20152aff42c4" /><Relationship Type="http://schemas.openxmlformats.org/officeDocument/2006/relationships/footer" Target="/word/footer1.xml" Id="Ra7387eb72458463d" /></Relationships>
</file>