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6fa70ec3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REGNSKAP AS</w:t>
      </w:r>
    </w:p>
    <w:sectPr>
      <w:headerReference xmlns:r="http://schemas.openxmlformats.org/officeDocument/2006/relationships" w:type="default" r:id="Re2a6039ef7a54ec3"/>
      <w:footerReference xmlns:r="http://schemas.openxmlformats.org/officeDocument/2006/relationships" w:type="default" r:id="Rc6a39346649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REGNSKAP AS   ·   Org.nr 816 034 612   ·   c/o Jan Inge Søvik, Amtmann Meinichs gate 17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6039ef7a54ec3" /><Relationship Type="http://schemas.openxmlformats.org/officeDocument/2006/relationships/footer" Target="/word/footer1.xml" Id="Rc6a3934664944af0" /></Relationships>
</file>