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ca9088d134f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SOMMERTUNE FORSK.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SOMMERTUNE FORSK.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d35eb75f24b27"/>
      <w:footerReference xmlns:r="http://schemas.openxmlformats.org/officeDocument/2006/relationships" w:type="default" r:id="Rcf50db7eb3b34f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SOMMERTUNE FORSK. AS   ·   Org.nr 816 205 352   ·   Trælvikveien 6   ·   8906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SOMMERTUNE FORSK.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d35eb75f24b27" /><Relationship Type="http://schemas.openxmlformats.org/officeDocument/2006/relationships/footer" Target="/word/footer1.xml" Id="Rcf50db7eb3b34faf" /></Relationships>
</file>