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3e516214e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 FLINTSTONE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 FLINTSTONE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3f0096ec64e67"/>
      <w:footerReference xmlns:r="http://schemas.openxmlformats.org/officeDocument/2006/relationships" w:type="default" r:id="R59a645cf939c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FLINTSTONE AS   ·   Org.nr 816 546 982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FLINTSTONE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3f0096ec64e67" /><Relationship Type="http://schemas.openxmlformats.org/officeDocument/2006/relationships/footer" Target="/word/footer1.xml" Id="R59a645cf939c41b5" /></Relationships>
</file>