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472ce5002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 GROUP AS</w:t>
      </w:r>
    </w:p>
    <w:sectPr>
      <w:headerReference xmlns:r="http://schemas.openxmlformats.org/officeDocument/2006/relationships" w:type="default" r:id="R096ea92cafb84c69"/>
      <w:footerReference xmlns:r="http://schemas.openxmlformats.org/officeDocument/2006/relationships" w:type="default" r:id="Re0e35d259503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AS   ·   Org.nr 816 909 252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ea92cafb84c69" /><Relationship Type="http://schemas.openxmlformats.org/officeDocument/2006/relationships/footer" Target="/word/footer1.xml" Id="Re0e35d25950348fa" /></Relationships>
</file>