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eff660f6c44b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 STREKER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 STREKER HOLDING AS</w:t>
      </w:r>
    </w:p>
    <w:sectPr>
      <w:headerReference xmlns:r="http://schemas.openxmlformats.org/officeDocument/2006/relationships" w:type="default" r:id="R359173c2ce524182"/>
      <w:footerReference xmlns:r="http://schemas.openxmlformats.org/officeDocument/2006/relationships" w:type="default" r:id="Rbe046fa3742745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 STREKER HOLDING AS   ·   Org.nr 817 950 302   ·   c/o To Streker Økonomi AS, Sommerrogata 17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 STREKER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9173c2ce524182" /><Relationship Type="http://schemas.openxmlformats.org/officeDocument/2006/relationships/footer" Target="/word/footer1.xml" Id="Rbe046fa374274517" /></Relationships>
</file>