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31c43cc3334e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JØRST HOLDING AS</w:t>
      </w:r>
    </w:p>
    <w:sectPr>
      <w:headerReference xmlns:r="http://schemas.openxmlformats.org/officeDocument/2006/relationships" w:type="default" r:id="Rb3f835c22abe40c7"/>
      <w:footerReference xmlns:r="http://schemas.openxmlformats.org/officeDocument/2006/relationships" w:type="default" r:id="Rb6cb25dbfbcf47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JØRST HOLDING AS   ·   Org.nr 818 083 742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f835c22abe40c7" /><Relationship Type="http://schemas.openxmlformats.org/officeDocument/2006/relationships/footer" Target="/word/footer1.xml" Id="Rb6cb25dbfbcf4779" /></Relationships>
</file>