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807b34e07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 ACTIVE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d8d5ae9996704c06"/>
      <w:footerReference xmlns:r="http://schemas.openxmlformats.org/officeDocument/2006/relationships" w:type="default" r:id="R674d5f0aeccd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5ae9996704c06" /><Relationship Type="http://schemas.openxmlformats.org/officeDocument/2006/relationships/footer" Target="/word/footer1.xml" Id="R674d5f0aeccd428f" /></Relationships>
</file>