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3bd6fced7b49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HOLTEDAHL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HOLTEDAHL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f074ff5d27f4969"/>
      <w:footerReference xmlns:r="http://schemas.openxmlformats.org/officeDocument/2006/relationships" w:type="default" r:id="Ra911958961cc47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HOLTEDAHL AS   ·   Org.nr 821 145 872   ·   c/o Christian Bakke, Holmenkollveien 129A   ·   0787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HOLTEDAHL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074ff5d27f4969" /><Relationship Type="http://schemas.openxmlformats.org/officeDocument/2006/relationships/footer" Target="/word/footer1.xml" Id="Ra911958961cc47da" /></Relationships>
</file>