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598f815d1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FABRIKKER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FABRIKKER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caebca6ab4141"/>
      <w:footerReference xmlns:r="http://schemas.openxmlformats.org/officeDocument/2006/relationships" w:type="default" r:id="R45bd40c718c7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caebca6ab4141" /><Relationship Type="http://schemas.openxmlformats.org/officeDocument/2006/relationships/footer" Target="/word/footer1.xml" Id="R45bd40c718c7450c" /></Relationships>
</file>