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4c2bffd1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IRF INVEST AS</w:t>
      </w:r>
    </w:p>
    <w:sectPr>
      <w:headerReference xmlns:r="http://schemas.openxmlformats.org/officeDocument/2006/relationships" w:type="default" r:id="R24c2ffbb071e441b"/>
      <w:footerReference xmlns:r="http://schemas.openxmlformats.org/officeDocument/2006/relationships" w:type="default" r:id="R5e1c5ebfc1b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IRF INVEST AS   ·   Org.nr 821 775 132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2ffbb071e441b" /><Relationship Type="http://schemas.openxmlformats.org/officeDocument/2006/relationships/footer" Target="/word/footer1.xml" Id="R5e1c5ebfc1b84a23" /></Relationships>
</file>