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c78c81f0e4b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RASKPÅFOTEN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RASKPÅFOTEN AS</w:t>
      </w:r>
    </w:p>
    <w:sectPr>
      <w:headerReference xmlns:r="http://schemas.openxmlformats.org/officeDocument/2006/relationships" w:type="default" r:id="R5472e15c6b5645cf"/>
      <w:footerReference xmlns:r="http://schemas.openxmlformats.org/officeDocument/2006/relationships" w:type="default" r:id="Re05c7ed30cb04f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RASKPÅFOTEN AS   ·   Org.nr 824 018 022   ·   Eikeveien 12A   ·   4315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RASKPÅFOTEN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72e15c6b5645cf" /><Relationship Type="http://schemas.openxmlformats.org/officeDocument/2006/relationships/footer" Target="/word/footer1.xml" Id="Re05c7ed30cb04fea" /></Relationships>
</file>