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ae9d9b9d1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BALLABROMBIR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BALLABROMBIR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79420145f4450"/>
      <w:footerReference xmlns:r="http://schemas.openxmlformats.org/officeDocument/2006/relationships" w:type="default" r:id="R8e16977be538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BALLABROMBIR AS   ·   Org.nr 825 905 162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BALLABROMBIR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79420145f4450" /><Relationship Type="http://schemas.openxmlformats.org/officeDocument/2006/relationships/footer" Target="/word/footer1.xml" Id="R8e16977be53843bb" /></Relationships>
</file>