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eb392642684b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MAEMA AS</w:t>
      </w:r>
    </w:p>
    <w:sectPr>
      <w:headerReference xmlns:r="http://schemas.openxmlformats.org/officeDocument/2006/relationships" w:type="default" r:id="R2a8a7e90e09a49bb"/>
      <w:footerReference xmlns:r="http://schemas.openxmlformats.org/officeDocument/2006/relationships" w:type="default" r:id="R5e635911b07f4c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MAEMA AS   ·   Org.nr 828 700 642   ·   Madserud allé 32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8a7e90e09a49bb" /><Relationship Type="http://schemas.openxmlformats.org/officeDocument/2006/relationships/footer" Target="/word/footer1.xml" Id="R5e635911b07f4ca0" /></Relationships>
</file>