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64366d6c984d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GRAFO HOLDING 2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GRAFO HOLDING 2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40abd9c404c4145"/>
      <w:footerReference xmlns:r="http://schemas.openxmlformats.org/officeDocument/2006/relationships" w:type="default" r:id="R46d956883b0b40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GRAFO HOLDING 2 AS   ·   Org.nr 829 590 832   ·   c/o Grafo AS, Sjøgata 3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GRAFO HOLDING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0abd9c404c4145" /><Relationship Type="http://schemas.openxmlformats.org/officeDocument/2006/relationships/footer" Target="/word/footer1.xml" Id="R46d956883b0b405b" /></Relationships>
</file>