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2f012af67d42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ECONPARTNER AS</w:t>
      </w:r>
    </w:p>
    <w:sectPr>
      <w:headerReference xmlns:r="http://schemas.openxmlformats.org/officeDocument/2006/relationships" w:type="default" r:id="R3907cb04f2624a65"/>
      <w:footerReference xmlns:r="http://schemas.openxmlformats.org/officeDocument/2006/relationships" w:type="default" r:id="R8d6f0d423c044c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7cb04f2624a65" /><Relationship Type="http://schemas.openxmlformats.org/officeDocument/2006/relationships/footer" Target="/word/footer1.xml" Id="R8d6f0d423c044c4d" /></Relationships>
</file>