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98fb7ad41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NIKI AS.</w:t>
      </w:r>
    </w:p>
    <w:sectPr>
      <w:headerReference xmlns:r="http://schemas.openxmlformats.org/officeDocument/2006/relationships" w:type="default" r:id="R1060ebd5bcc14ab7"/>
      <w:footerReference xmlns:r="http://schemas.openxmlformats.org/officeDocument/2006/relationships" w:type="default" r:id="R8ba3c2b256ac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0ebd5bcc14ab7" /><Relationship Type="http://schemas.openxmlformats.org/officeDocument/2006/relationships/footer" Target="/word/footer1.xml" Id="R8ba3c2b256ac41fe" /></Relationships>
</file>