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2baf6873941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MANGELRØD REGNSKAP AS</w:t>
      </w:r>
    </w:p>
    <w:sectPr>
      <w:headerReference xmlns:r="http://schemas.openxmlformats.org/officeDocument/2006/relationships" w:type="default" r:id="R6c32dd1b019742d9"/>
      <w:footerReference xmlns:r="http://schemas.openxmlformats.org/officeDocument/2006/relationships" w:type="default" r:id="R8f8b1f3f153d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32dd1b019742d9" /><Relationship Type="http://schemas.openxmlformats.org/officeDocument/2006/relationships/footer" Target="/word/footer1.xml" Id="R8f8b1f3f153d48dd" /></Relationships>
</file>