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e5b3cacbf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AGROCONSULT AS</w:t>
      </w:r>
    </w:p>
    <w:sectPr>
      <w:headerReference xmlns:r="http://schemas.openxmlformats.org/officeDocument/2006/relationships" w:type="default" r:id="R4be2d7a17eaa4c03"/>
      <w:footerReference xmlns:r="http://schemas.openxmlformats.org/officeDocument/2006/relationships" w:type="default" r:id="R22cdb593aee7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2d7a17eaa4c03" /><Relationship Type="http://schemas.openxmlformats.org/officeDocument/2006/relationships/footer" Target="/word/footer1.xml" Id="R22cdb593aee74d3c" /></Relationships>
</file>