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2f3760101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SA</w:t>
      </w:r>
    </w:p>
    <w:sectPr>
      <w:headerReference xmlns:r="http://schemas.openxmlformats.org/officeDocument/2006/relationships" w:type="default" r:id="R477c800c4cb646d3"/>
      <w:footerReference xmlns:r="http://schemas.openxmlformats.org/officeDocument/2006/relationships" w:type="default" r:id="Rd5e8a779048e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c800c4cb646d3" /><Relationship Type="http://schemas.openxmlformats.org/officeDocument/2006/relationships/footer" Target="/word/footer1.xml" Id="Rd5e8a779048e40c0" /></Relationships>
</file>