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d26424e8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ØKONOMI AS</w:t>
      </w:r>
    </w:p>
    <w:sectPr>
      <w:headerReference xmlns:r="http://schemas.openxmlformats.org/officeDocument/2006/relationships" w:type="default" r:id="Re23e143a1d114113"/>
      <w:footerReference xmlns:r="http://schemas.openxmlformats.org/officeDocument/2006/relationships" w:type="default" r:id="Rb002c92c5a87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143a1d114113" /><Relationship Type="http://schemas.openxmlformats.org/officeDocument/2006/relationships/footer" Target="/word/footer1.xml" Id="Rb002c92c5a874feb" /></Relationships>
</file>