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f29354a45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KRAFTLAG AS</w:t>
      </w:r>
    </w:p>
    <w:sectPr>
      <w:headerReference xmlns:r="http://schemas.openxmlformats.org/officeDocument/2006/relationships" w:type="default" r:id="R995f4e97ac424eb1"/>
      <w:footerReference xmlns:r="http://schemas.openxmlformats.org/officeDocument/2006/relationships" w:type="default" r:id="R0fb8ecbdc7be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4e97ac424eb1" /><Relationship Type="http://schemas.openxmlformats.org/officeDocument/2006/relationships/footer" Target="/word/footer1.xml" Id="R0fb8ecbdc7be4ccd" /></Relationships>
</file>