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78ede6f7b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 FINANS AS</w:t>
      </w:r>
    </w:p>
    <w:sectPr>
      <w:headerReference xmlns:r="http://schemas.openxmlformats.org/officeDocument/2006/relationships" w:type="default" r:id="Rd888968a2987450c"/>
      <w:footerReference xmlns:r="http://schemas.openxmlformats.org/officeDocument/2006/relationships" w:type="default" r:id="Re27c907c065a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 FINANS AS   ·   Org.nr 856 910 792   ·   Karetveien 32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8968a2987450c" /><Relationship Type="http://schemas.openxmlformats.org/officeDocument/2006/relationships/footer" Target="/word/footer1.xml" Id="Re27c907c065a48bc" /></Relationships>
</file>