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df28a3de1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BERNHOF HANSEN EIENDOMSTAKSERING AS</w:t>
      </w:r>
    </w:p>
    <w:sectPr>
      <w:headerReference xmlns:r="http://schemas.openxmlformats.org/officeDocument/2006/relationships" w:type="default" r:id="R00c692616d13438e"/>
      <w:footerReference xmlns:r="http://schemas.openxmlformats.org/officeDocument/2006/relationships" w:type="default" r:id="R61e979899e31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692616d13438e" /><Relationship Type="http://schemas.openxmlformats.org/officeDocument/2006/relationships/footer" Target="/word/footer1.xml" Id="R61e979899e31439f" /></Relationships>
</file>