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c536405e40400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Tylldalen,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TYLDAL SOGNESKOG BA</w:t>
      </w:r>
    </w:p>
    <w:sectPr>
      <w:headerReference xmlns:r="http://schemas.openxmlformats.org/officeDocument/2006/relationships" w:type="default" r:id="Ra323bd7256a34987"/>
      <w:footerReference xmlns:r="http://schemas.openxmlformats.org/officeDocument/2006/relationships" w:type="default" r:id="R88539a98c50a47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TYLDAL SOGNESKOG BA   ·   Org.nr 869 905 062   ·   c/o Jon B. Moen, Tylldalsveien 1720   ·   2510 TYLLDALEN   ·   jb.moen@online.no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TYLDAL SOGNESKOG BA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23bd7256a34987" /><Relationship Type="http://schemas.openxmlformats.org/officeDocument/2006/relationships/footer" Target="/word/footer1.xml" Id="R88539a98c50a476c" /></Relationships>
</file>