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e017b24584b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RANA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KOMMUNE</w:t>
      </w:r>
    </w:p>
    <w:sectPr>
      <w:headerReference xmlns:r="http://schemas.openxmlformats.org/officeDocument/2006/relationships" w:type="default" r:id="R3246ad7702894773"/>
      <w:footerReference xmlns:r="http://schemas.openxmlformats.org/officeDocument/2006/relationships" w:type="default" r:id="Rf1d82d7e9743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KOMMUNE   ·   Org.nr 872 418 032   ·   Rådhusplassen 2   ·   8622 MO I RANA   ·   Tlf. 75 14 50 00   ·   postmottak@rana.kommune.no   ·   www.rana.kommune.no/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6ad7702894773" /><Relationship Type="http://schemas.openxmlformats.org/officeDocument/2006/relationships/footer" Target="/word/footer1.xml" Id="Rf1d82d7e9743456d" /></Relationships>
</file>