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c3ca22303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THOLFSEN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THOLFSEN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deaf0025754869"/>
      <w:footerReference xmlns:r="http://schemas.openxmlformats.org/officeDocument/2006/relationships" w:type="default" r:id="Rcc1bfaa8c7f6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eaf0025754869" /><Relationship Type="http://schemas.openxmlformats.org/officeDocument/2006/relationships/footer" Target="/word/footer1.xml" Id="Rcc1bfaa8c7f64961" /></Relationships>
</file>