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3baf85310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14d93ee65c4689"/>
      <w:footerReference xmlns:r="http://schemas.openxmlformats.org/officeDocument/2006/relationships" w:type="default" r:id="Rfeace0847556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 INVEST AS   ·   Org.nr 880 293 672   ·   Solkollen 20G   ·   4628 KRISTIANSAND S   ·   Tlf. 90 50 01 80   ·   anarvestad@yahoo.no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4d93ee65c4689" /><Relationship Type="http://schemas.openxmlformats.org/officeDocument/2006/relationships/footer" Target="/word/footer1.xml" Id="Rfeace08475564fca" /></Relationships>
</file>