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28115acad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5d0f38b234bea"/>
      <w:footerReference xmlns:r="http://schemas.openxmlformats.org/officeDocument/2006/relationships" w:type="default" r:id="Rb58d55a83ce9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d0f38b234bea" /><Relationship Type="http://schemas.openxmlformats.org/officeDocument/2006/relationships/footer" Target="/word/footer1.xml" Id="Rb58d55a83ce94ac9" /></Relationships>
</file>