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383b923dc48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 1 AS</w:t>
      </w:r>
    </w:p>
    <w:sectPr>
      <w:headerReference xmlns:r="http://schemas.openxmlformats.org/officeDocument/2006/relationships" w:type="default" r:id="Re40145796ce4414e"/>
      <w:footerReference xmlns:r="http://schemas.openxmlformats.org/officeDocument/2006/relationships" w:type="default" r:id="R6c4239f855aa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 1 AS   ·   Org.nr 883 562 062   ·   Bryggegata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145796ce4414e" /><Relationship Type="http://schemas.openxmlformats.org/officeDocument/2006/relationships/footer" Target="/word/footer1.xml" Id="R6c4239f855aa45c3" /></Relationships>
</file>