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523f34b24741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BROR LØVDAL AS</w:t>
      </w:r>
    </w:p>
    <w:sectPr>
      <w:headerReference xmlns:r="http://schemas.openxmlformats.org/officeDocument/2006/relationships" w:type="default" r:id="R6739e3f9b0e6476f"/>
      <w:footerReference xmlns:r="http://schemas.openxmlformats.org/officeDocument/2006/relationships" w:type="default" r:id="R014dd03b3bd542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BROR LØVDAL AS   ·   Org.nr 885 079 032   ·   c/o Oscar Løvdal, Industrigata 24A   ·   0353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BROR LØVDAL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39e3f9b0e6476f" /><Relationship Type="http://schemas.openxmlformats.org/officeDocument/2006/relationships/footer" Target="/word/footer1.xml" Id="R014dd03b3bd5429f" /></Relationships>
</file>