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51f46bdf3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 KONSULENTTJENESTER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7c0891009c5848e3"/>
      <w:footerReference xmlns:r="http://schemas.openxmlformats.org/officeDocument/2006/relationships" w:type="default" r:id="R07a43468804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891009c5848e3" /><Relationship Type="http://schemas.openxmlformats.org/officeDocument/2006/relationships/footer" Target="/word/footer1.xml" Id="R07a4346880424e26" /></Relationships>
</file>