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f33174342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274c2c3584679"/>
      <w:footerReference xmlns:r="http://schemas.openxmlformats.org/officeDocument/2006/relationships" w:type="default" r:id="Rb03a1e8e2d54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ANDERSSON INVEST AS   ·   Org.nr 886 230 842   ·   Nedre Smøråsvegen 1C   ·   5238 RÅDAL   ·   camilla@anderssoninvest.no   ·   www.anderssoninvest.no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274c2c3584679" /><Relationship Type="http://schemas.openxmlformats.org/officeDocument/2006/relationships/footer" Target="/word/footer1.xml" Id="Rb03a1e8e2d544330" /></Relationships>
</file>