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fabd0625ae44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NÆSBØ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NÆSBØ INVEST AS</w:t>
      </w:r>
    </w:p>
    <w:sectPr>
      <w:headerReference xmlns:r="http://schemas.openxmlformats.org/officeDocument/2006/relationships" w:type="default" r:id="R0789e0913d70449e"/>
      <w:footerReference xmlns:r="http://schemas.openxmlformats.org/officeDocument/2006/relationships" w:type="default" r:id="R6b16e2c676e348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NÆSBØ INVEST AS   ·   Org.nr 887 420 092   ·   Kolbuvegen 20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NÆSBØ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89e0913d70449e" /><Relationship Type="http://schemas.openxmlformats.org/officeDocument/2006/relationships/footer" Target="/word/footer1.xml" Id="R6b16e2c676e3489f" /></Relationships>
</file>