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8330bf1764c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BJØRNDALEN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BJØRNDALEN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ede9c3a60e4ce3"/>
      <w:footerReference xmlns:r="http://schemas.openxmlformats.org/officeDocument/2006/relationships" w:type="default" r:id="R032d14b1fd10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BJØRNDALEN INVEST AS   ·   Org.nr 889 050 152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de9c3a60e4ce3" /><Relationship Type="http://schemas.openxmlformats.org/officeDocument/2006/relationships/footer" Target="/word/footer1.xml" Id="R032d14b1fd104081" /></Relationships>
</file>