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dde7e5c95a40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Vrådal,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STRAAND HOLDING AS</w:t>
      </w:r>
    </w:p>
    <w:sectPr>
      <w:headerReference xmlns:r="http://schemas.openxmlformats.org/officeDocument/2006/relationships" w:type="default" r:id="R105d75faad1b4c55"/>
      <w:footerReference xmlns:r="http://schemas.openxmlformats.org/officeDocument/2006/relationships" w:type="default" r:id="R058a427ab5c64f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STRAAND HOLDING AS   ·   Org.nr 889 057 572   ·   Kviteseidvegen 1698   ·   3853 VRÅDAL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5d75faad1b4c55" /><Relationship Type="http://schemas.openxmlformats.org/officeDocument/2006/relationships/footer" Target="/word/footer1.xml" Id="R058a427ab5c64f8e" /></Relationships>
</file>