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daa61713e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HOLDING AS</w:t>
      </w:r>
    </w:p>
    <w:sectPr>
      <w:headerReference xmlns:r="http://schemas.openxmlformats.org/officeDocument/2006/relationships" w:type="default" r:id="R1136e49c60ee4838"/>
      <w:footerReference xmlns:r="http://schemas.openxmlformats.org/officeDocument/2006/relationships" w:type="default" r:id="R5500db2f1360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6e49c60ee4838" /><Relationship Type="http://schemas.openxmlformats.org/officeDocument/2006/relationships/footer" Target="/word/footer1.xml" Id="R5500db2f13604c27" /></Relationships>
</file>