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50a26819e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FEVANG AS</w:t>
      </w:r>
    </w:p>
    <w:sectPr>
      <w:headerReference xmlns:r="http://schemas.openxmlformats.org/officeDocument/2006/relationships" w:type="default" r:id="Rc9e3893f04aa4e85"/>
      <w:footerReference xmlns:r="http://schemas.openxmlformats.org/officeDocument/2006/relationships" w:type="default" r:id="Re17501acc6aa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3893f04aa4e85" /><Relationship Type="http://schemas.openxmlformats.org/officeDocument/2006/relationships/footer" Target="/word/footer1.xml" Id="Re17501acc6aa497f" /></Relationships>
</file>