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964b4063fb14c0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Leinstrand,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GRAVER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GRAVER HOLDING AS</w:t>
      </w:r>
    </w:p>
    <w:sectPr>
      <w:headerReference xmlns:r="http://schemas.openxmlformats.org/officeDocument/2006/relationships" w:type="default" r:id="R6fe1a8bfb4e14c8d"/>
      <w:footerReference xmlns:r="http://schemas.openxmlformats.org/officeDocument/2006/relationships" w:type="default" r:id="Re534aae06e8c4e1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GRAVER HOLDING AS   ·   Org.nr 889 222 522   ·   Søravegen 50   ·   7083 LEINSTRAND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GRAVER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fe1a8bfb4e14c8d" /><Relationship Type="http://schemas.openxmlformats.org/officeDocument/2006/relationships/footer" Target="/word/footer1.xml" Id="Re534aae06e8c4e11" /></Relationships>
</file>