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27cad2c5e4e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HOLDING AS</w:t>
      </w:r>
    </w:p>
    <w:sectPr>
      <w:headerReference xmlns:r="http://schemas.openxmlformats.org/officeDocument/2006/relationships" w:type="default" r:id="R5398ef139d9c4c69"/>
      <w:footerReference xmlns:r="http://schemas.openxmlformats.org/officeDocument/2006/relationships" w:type="default" r:id="R39afcbbc3eb2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8ef139d9c4c69" /><Relationship Type="http://schemas.openxmlformats.org/officeDocument/2006/relationships/footer" Target="/word/footer1.xml" Id="R39afcbbc3eb241ca" /></Relationships>
</file>