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14cfb1be8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SPINNAKER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SPINNAKER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647c45f224b6f"/>
      <w:footerReference xmlns:r="http://schemas.openxmlformats.org/officeDocument/2006/relationships" w:type="default" r:id="R4c1e7f15945c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HOLDING AS   ·   Org.nr 889 304 502   ·   Bjørnveien 5B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647c45f224b6f" /><Relationship Type="http://schemas.openxmlformats.org/officeDocument/2006/relationships/footer" Target="/word/footer1.xml" Id="R4c1e7f15945c4bce" /></Relationships>
</file>