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d31c0055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UNGDOMSLAG</w:t>
      </w:r>
    </w:p>
    <w:sectPr>
      <w:headerReference xmlns:r="http://schemas.openxmlformats.org/officeDocument/2006/relationships" w:type="default" r:id="R800e7f064fb34e36"/>
      <w:footerReference xmlns:r="http://schemas.openxmlformats.org/officeDocument/2006/relationships" w:type="default" r:id="Rd0c15b0f20e6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e7f064fb34e36" /><Relationship Type="http://schemas.openxmlformats.org/officeDocument/2006/relationships/footer" Target="/word/footer1.xml" Id="Rd0c15b0f20e64429" /></Relationships>
</file>