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8e2e7520e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IVEN AS</w:t>
      </w:r>
    </w:p>
    <w:sectPr>
      <w:headerReference xmlns:r="http://schemas.openxmlformats.org/officeDocument/2006/relationships" w:type="default" r:id="R750fd90fa02c4d15"/>
      <w:footerReference xmlns:r="http://schemas.openxmlformats.org/officeDocument/2006/relationships" w:type="default" r:id="Re183de12ecd7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IVEN AS   ·   Org.nr 893 045 082   ·   Sloratoppen 5   ·   1405 LANGHUS   ·   Tlf. 22 50 50 74   ·   evyrolf@gmail.com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d90fa02c4d15" /><Relationship Type="http://schemas.openxmlformats.org/officeDocument/2006/relationships/footer" Target="/word/footer1.xml" Id="Re183de12ecd74c7f" /></Relationships>
</file>