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779b7218794f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Horten,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VIATICUS ANS</w:t>
      </w:r>
    </w:p>
    <w:sectPr>
      <w:headerReference xmlns:r="http://schemas.openxmlformats.org/officeDocument/2006/relationships" w:type="default" r:id="R90a87b5866eb42db"/>
      <w:footerReference xmlns:r="http://schemas.openxmlformats.org/officeDocument/2006/relationships" w:type="default" r:id="R9bcf932ceb3547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VIATICUS ANS   ·   Org.nr 893 206 752   ·   Annie Skaus vei 32   ·   3188 HORTEN   ·   okristianh@gmail.com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VIATICUS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a87b5866eb42db" /><Relationship Type="http://schemas.openxmlformats.org/officeDocument/2006/relationships/footer" Target="/word/footer1.xml" Id="R9bcf932ceb3547a5" /></Relationships>
</file>