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423ea8905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OG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OG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c85ffa8a8c4221"/>
      <w:footerReference xmlns:r="http://schemas.openxmlformats.org/officeDocument/2006/relationships" w:type="default" r:id="R00e1b901ea90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OG RÅDGIVNING AS   ·   Org.nr 893 297 162   ·   Tennesveien 252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5ffa8a8c4221" /><Relationship Type="http://schemas.openxmlformats.org/officeDocument/2006/relationships/footer" Target="/word/footer1.xml" Id="R00e1b901ea904604" /></Relationships>
</file>