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163158376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9e062d0894ee3"/>
      <w:footerReference xmlns:r="http://schemas.openxmlformats.org/officeDocument/2006/relationships" w:type="default" r:id="R7ff8a0e38ccf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FINANS AS   ·   Org.nr 893 524 002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9e062d0894ee3" /><Relationship Type="http://schemas.openxmlformats.org/officeDocument/2006/relationships/footer" Target="/word/footer1.xml" Id="R7ff8a0e38ccf4ba6" /></Relationships>
</file>