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fa22a329a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ULSMO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ULSMO FINANS AS</w:t>
      </w:r>
    </w:p>
    <w:sectPr>
      <w:headerReference xmlns:r="http://schemas.openxmlformats.org/officeDocument/2006/relationships" w:type="default" r:id="R146a3e6597f145d9"/>
      <w:footerReference xmlns:r="http://schemas.openxmlformats.org/officeDocument/2006/relationships" w:type="default" r:id="Rd0de33d5a2eb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a3e6597f145d9" /><Relationship Type="http://schemas.openxmlformats.org/officeDocument/2006/relationships/footer" Target="/word/footer1.xml" Id="Rd0de33d5a2eb4d65" /></Relationships>
</file>