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a7d17d0a7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RISSA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RISSA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d012841914a18"/>
      <w:footerReference xmlns:r="http://schemas.openxmlformats.org/officeDocument/2006/relationships" w:type="default" r:id="Rcd861080f339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BETONG AS   ·   Org.nr 894 266 872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d012841914a18" /><Relationship Type="http://schemas.openxmlformats.org/officeDocument/2006/relationships/footer" Target="/word/footer1.xml" Id="Rcd861080f3394fc5" /></Relationships>
</file>