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c3559f805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AS</w:t>
      </w:r>
    </w:p>
    <w:sectPr>
      <w:headerReference xmlns:r="http://schemas.openxmlformats.org/officeDocument/2006/relationships" w:type="default" r:id="Reff5b62a6b5c48b8"/>
      <w:footerReference xmlns:r="http://schemas.openxmlformats.org/officeDocument/2006/relationships" w:type="default" r:id="R009eb89e5f58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AS   ·   Org.nr 896 374 222   ·   Langoddveien 107   ·   1367 SNARØYA   ·   marianne@mohn.nu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5b62a6b5c48b8" /><Relationship Type="http://schemas.openxmlformats.org/officeDocument/2006/relationships/footer" Target="/word/footer1.xml" Id="R009eb89e5f5844da" /></Relationships>
</file>